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C9" w:rsidRPr="008546C9" w:rsidRDefault="008546C9" w:rsidP="008546C9">
      <w:pPr>
        <w:jc w:val="both"/>
        <w:rPr>
          <w:rFonts w:ascii="Century Gothic" w:hAnsi="Century Gothic"/>
          <w:sz w:val="24"/>
          <w:szCs w:val="24"/>
        </w:rPr>
      </w:pPr>
      <w:r w:rsidRPr="008546C9">
        <w:rPr>
          <w:rFonts w:ascii="Century Gothic" w:hAnsi="Century Gothic"/>
          <w:sz w:val="24"/>
          <w:szCs w:val="24"/>
        </w:rPr>
        <w:t>Spoštovani starši,</w:t>
      </w:r>
    </w:p>
    <w:p w:rsidR="008546C9" w:rsidRPr="008546C9" w:rsidRDefault="008546C9" w:rsidP="008546C9">
      <w:pPr>
        <w:jc w:val="both"/>
        <w:rPr>
          <w:rFonts w:ascii="Century Gothic" w:hAnsi="Century Gothic"/>
          <w:sz w:val="24"/>
          <w:szCs w:val="24"/>
        </w:rPr>
      </w:pPr>
      <w:r w:rsidRPr="008546C9">
        <w:rPr>
          <w:rFonts w:ascii="Century Gothic" w:hAnsi="Century Gothic"/>
          <w:sz w:val="24"/>
          <w:szCs w:val="24"/>
        </w:rPr>
        <w:t xml:space="preserve">Z </w:t>
      </w:r>
      <w:r w:rsidRPr="008546C9">
        <w:rPr>
          <w:rFonts w:ascii="Century Gothic" w:hAnsi="Century Gothic"/>
          <w:b/>
          <w:sz w:val="24"/>
          <w:szCs w:val="24"/>
        </w:rPr>
        <w:t>18. 5. 2020</w:t>
      </w:r>
      <w:r w:rsidRPr="008546C9">
        <w:rPr>
          <w:rFonts w:ascii="Century Gothic" w:hAnsi="Century Gothic"/>
          <w:sz w:val="24"/>
          <w:szCs w:val="24"/>
        </w:rPr>
        <w:t xml:space="preserve"> se bo </w:t>
      </w:r>
      <w:r w:rsidRPr="008546C9">
        <w:rPr>
          <w:rFonts w:ascii="Century Gothic" w:hAnsi="Century Gothic"/>
          <w:b/>
          <w:bCs/>
          <w:sz w:val="24"/>
          <w:szCs w:val="24"/>
        </w:rPr>
        <w:t>za učence 1., 2. in 3. razreda</w:t>
      </w:r>
      <w:r w:rsidRPr="008546C9">
        <w:rPr>
          <w:rFonts w:ascii="Century Gothic" w:hAnsi="Century Gothic"/>
          <w:bCs/>
          <w:sz w:val="24"/>
          <w:szCs w:val="24"/>
        </w:rPr>
        <w:t xml:space="preserve"> predvidoma</w:t>
      </w:r>
      <w:r w:rsidRPr="008546C9">
        <w:rPr>
          <w:rFonts w:ascii="Century Gothic" w:hAnsi="Century Gothic"/>
          <w:b/>
          <w:bCs/>
          <w:sz w:val="24"/>
          <w:szCs w:val="24"/>
        </w:rPr>
        <w:t xml:space="preserve"> ponovno začel pouk</w:t>
      </w:r>
      <w:r w:rsidRPr="008546C9">
        <w:rPr>
          <w:rFonts w:ascii="Century Gothic" w:hAnsi="Century Gothic"/>
          <w:bCs/>
          <w:sz w:val="24"/>
          <w:szCs w:val="24"/>
        </w:rPr>
        <w:t xml:space="preserve">, ki se bo </w:t>
      </w:r>
      <w:r w:rsidRPr="008546C9">
        <w:rPr>
          <w:rFonts w:ascii="Century Gothic" w:hAnsi="Century Gothic"/>
          <w:sz w:val="24"/>
          <w:szCs w:val="24"/>
        </w:rPr>
        <w:t xml:space="preserve">izvajal v prostorih šole. </w:t>
      </w:r>
      <w:r w:rsidRPr="008546C9">
        <w:rPr>
          <w:rFonts w:ascii="Century Gothic" w:hAnsi="Century Gothic"/>
          <w:b/>
          <w:bCs/>
          <w:sz w:val="24"/>
          <w:szCs w:val="24"/>
        </w:rPr>
        <w:t xml:space="preserve">25. 5. </w:t>
      </w:r>
      <w:r w:rsidRPr="008546C9">
        <w:rPr>
          <w:rFonts w:ascii="Century Gothic" w:hAnsi="Century Gothic"/>
          <w:bCs/>
          <w:sz w:val="24"/>
          <w:szCs w:val="24"/>
        </w:rPr>
        <w:t>se bo delo v prostorih šole začelo tudi za vse</w:t>
      </w:r>
      <w:r w:rsidRPr="008546C9">
        <w:rPr>
          <w:rFonts w:ascii="Century Gothic" w:hAnsi="Century Gothic"/>
          <w:b/>
          <w:bCs/>
          <w:sz w:val="24"/>
          <w:szCs w:val="24"/>
        </w:rPr>
        <w:t xml:space="preserve"> devetošolce</w:t>
      </w:r>
      <w:r w:rsidRPr="008546C9">
        <w:rPr>
          <w:rFonts w:ascii="Century Gothic" w:hAnsi="Century Gothic"/>
          <w:sz w:val="24"/>
          <w:szCs w:val="24"/>
        </w:rPr>
        <w:t xml:space="preserve">. Od </w:t>
      </w:r>
      <w:r w:rsidRPr="008546C9">
        <w:rPr>
          <w:rFonts w:ascii="Century Gothic" w:hAnsi="Century Gothic"/>
          <w:b/>
          <w:sz w:val="24"/>
          <w:szCs w:val="24"/>
        </w:rPr>
        <w:t>25. 5. dalje se bosta za učence od 4. do 8. razreda</w:t>
      </w:r>
      <w:r w:rsidRPr="008546C9">
        <w:rPr>
          <w:rFonts w:ascii="Century Gothic" w:hAnsi="Century Gothic"/>
          <w:sz w:val="24"/>
          <w:szCs w:val="24"/>
        </w:rPr>
        <w:t>, ki imajo učne težave in težko dosegajo standarde znanja, izvajala dopolnilni pouk in individualna ter skupinska pomoč.</w:t>
      </w:r>
    </w:p>
    <w:p w:rsidR="008546C9" w:rsidRPr="008546C9" w:rsidRDefault="008546C9" w:rsidP="008546C9">
      <w:pPr>
        <w:jc w:val="both"/>
        <w:rPr>
          <w:rFonts w:ascii="Century Gothic" w:hAnsi="Century Gothic"/>
          <w:sz w:val="24"/>
          <w:szCs w:val="24"/>
        </w:rPr>
      </w:pPr>
      <w:r w:rsidRPr="008546C9">
        <w:rPr>
          <w:rFonts w:ascii="Century Gothic" w:hAnsi="Century Gothic"/>
          <w:b/>
          <w:bCs/>
          <w:i/>
          <w:iCs/>
          <w:sz w:val="24"/>
          <w:szCs w:val="24"/>
        </w:rPr>
        <w:t>V šolo se lahko vrnejo le zdravi učenci. V skladu s priporočili NIJZ (Nacionalni inštitut za javno zdravje) morate starši obvezno podpisati </w:t>
      </w:r>
      <w:r w:rsidRPr="00953552">
        <w:rPr>
          <w:rFonts w:ascii="Century Gothic" w:hAnsi="Century Gothic"/>
          <w:b/>
          <w:bCs/>
          <w:iCs/>
          <w:color w:val="0070C0"/>
          <w:sz w:val="24"/>
          <w:szCs w:val="24"/>
        </w:rPr>
        <w:t>Izjavo staršev pred vstopom otroka v šolo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, </w:t>
      </w:r>
      <w:r w:rsidRPr="008546C9">
        <w:rPr>
          <w:rFonts w:ascii="Century Gothic" w:hAnsi="Century Gothic"/>
          <w:b/>
          <w:bCs/>
          <w:i/>
          <w:iCs/>
          <w:sz w:val="24"/>
          <w:szCs w:val="24"/>
        </w:rPr>
        <w:t xml:space="preserve"> s katero potrdite, da je otrok zdrav</w:t>
      </w:r>
      <w:r w:rsidR="00A92143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A92143" w:rsidRPr="00A92143">
        <w:rPr>
          <w:rFonts w:ascii="Century Gothic" w:hAnsi="Century Gothic"/>
          <w:bCs/>
          <w:i/>
          <w:iCs/>
          <w:sz w:val="24"/>
          <w:szCs w:val="24"/>
        </w:rPr>
        <w:t>(v tiskani obliki jih bo možno dobiti tudi pri vhodu v šolo)</w:t>
      </w:r>
      <w:r w:rsidRPr="00A92143">
        <w:rPr>
          <w:rFonts w:ascii="Century Gothic" w:hAnsi="Century Gothic"/>
          <w:bCs/>
          <w:i/>
          <w:iCs/>
          <w:sz w:val="24"/>
          <w:szCs w:val="24"/>
        </w:rPr>
        <w:t>.</w:t>
      </w:r>
      <w:bookmarkStart w:id="0" w:name="_GoBack"/>
      <w:bookmarkEnd w:id="0"/>
    </w:p>
    <w:p w:rsidR="008546C9" w:rsidRPr="008546C9" w:rsidRDefault="008546C9" w:rsidP="008546C9">
      <w:pPr>
        <w:jc w:val="both"/>
        <w:rPr>
          <w:rFonts w:ascii="Century Gothic" w:hAnsi="Century Gothic"/>
          <w:sz w:val="24"/>
          <w:szCs w:val="24"/>
        </w:rPr>
      </w:pPr>
      <w:r w:rsidRPr="008546C9">
        <w:rPr>
          <w:rFonts w:ascii="Century Gothic" w:hAnsi="Century Gothic"/>
          <w:sz w:val="24"/>
          <w:szCs w:val="24"/>
        </w:rPr>
        <w:t xml:space="preserve">Razširjeni strokovni kolegij za pediatrijo je pripravil tudi seznam zdravstvenih omejitev za otroke v času sproščanja ukrepov glede epidemije SARS – 2 – </w:t>
      </w:r>
      <w:proofErr w:type="spellStart"/>
      <w:r w:rsidRPr="008546C9">
        <w:rPr>
          <w:rFonts w:ascii="Century Gothic" w:hAnsi="Century Gothic"/>
          <w:sz w:val="24"/>
          <w:szCs w:val="24"/>
        </w:rPr>
        <w:t>CoV</w:t>
      </w:r>
      <w:proofErr w:type="spellEnd"/>
      <w:r w:rsidRPr="008546C9">
        <w:rPr>
          <w:rFonts w:ascii="Century Gothic" w:hAnsi="Century Gothic"/>
          <w:sz w:val="24"/>
          <w:szCs w:val="24"/>
        </w:rPr>
        <w:t>. Prosimo vas, da se seznanite z vsebino  dokumenta (</w:t>
      </w:r>
      <w:r w:rsidRPr="00953552">
        <w:rPr>
          <w:rFonts w:ascii="Century Gothic" w:hAnsi="Century Gothic"/>
          <w:b/>
          <w:color w:val="0070C0"/>
          <w:sz w:val="24"/>
          <w:szCs w:val="24"/>
        </w:rPr>
        <w:t>sklep RSK za pediatrijo</w:t>
      </w:r>
      <w:r w:rsidRPr="00953552">
        <w:rPr>
          <w:rFonts w:ascii="Century Gothic" w:hAnsi="Century Gothic"/>
          <w:color w:val="0070C0"/>
          <w:sz w:val="24"/>
          <w:szCs w:val="24"/>
        </w:rPr>
        <w:t>)</w:t>
      </w:r>
      <w:r w:rsidRPr="008546C9">
        <w:rPr>
          <w:rFonts w:ascii="Century Gothic" w:hAnsi="Century Gothic"/>
          <w:color w:val="0070C0"/>
          <w:sz w:val="24"/>
          <w:szCs w:val="24"/>
        </w:rPr>
        <w:t xml:space="preserve">. </w:t>
      </w:r>
      <w:r w:rsidRPr="008546C9">
        <w:rPr>
          <w:rFonts w:ascii="Century Gothic" w:hAnsi="Century Gothic"/>
          <w:b/>
          <w:sz w:val="24"/>
          <w:szCs w:val="24"/>
        </w:rPr>
        <w:t xml:space="preserve">V primeru, da je v družini, v istem gospodinjstvu drug otrok, mladostnik ali odrasla oseba, ki ima zdravstvene omejitve, otroku NIJZ odsvetuje vrnitev v šolo. Starši se </w:t>
      </w:r>
      <w:r>
        <w:rPr>
          <w:rFonts w:ascii="Century Gothic" w:hAnsi="Century Gothic"/>
          <w:b/>
          <w:sz w:val="24"/>
          <w:szCs w:val="24"/>
        </w:rPr>
        <w:t xml:space="preserve">o tem </w:t>
      </w:r>
      <w:r w:rsidRPr="008546C9">
        <w:rPr>
          <w:rFonts w:ascii="Century Gothic" w:hAnsi="Century Gothic"/>
          <w:b/>
          <w:sz w:val="24"/>
          <w:szCs w:val="24"/>
        </w:rPr>
        <w:t>posvetujte z izbranim osebnim zdravnikom - specialistom pediatrije oz. izbranim osebnim zdravnikom – specialistom splošne oz. družinske medicine.</w:t>
      </w:r>
    </w:p>
    <w:p w:rsidR="008546C9" w:rsidRPr="008546C9" w:rsidRDefault="008546C9" w:rsidP="008546C9">
      <w:pPr>
        <w:jc w:val="both"/>
        <w:rPr>
          <w:rFonts w:ascii="Century Gothic" w:hAnsi="Century Gothic"/>
          <w:sz w:val="32"/>
          <w:szCs w:val="32"/>
        </w:rPr>
      </w:pPr>
      <w:r w:rsidRPr="008546C9">
        <w:rPr>
          <w:rFonts w:ascii="Century Gothic" w:hAnsi="Century Gothic"/>
          <w:sz w:val="32"/>
          <w:szCs w:val="32"/>
        </w:rPr>
        <w:t>Da bomo lahko načrtovali delo na šoli v skladu z vsemi navodili in priporočili, vas prosimo, da starši učencev 1., 2.,  3. in 9. razreda </w:t>
      </w:r>
      <w:r w:rsidRPr="008546C9">
        <w:rPr>
          <w:rFonts w:ascii="Century Gothic" w:hAnsi="Century Gothic"/>
          <w:b/>
          <w:bCs/>
          <w:sz w:val="32"/>
          <w:szCs w:val="32"/>
          <w:u w:val="single"/>
        </w:rPr>
        <w:t>najpozneje do četrtka, 14. 5. 2020, do 12. ure</w:t>
      </w:r>
      <w:r w:rsidRPr="008546C9">
        <w:rPr>
          <w:rFonts w:ascii="Century Gothic" w:hAnsi="Century Gothic"/>
          <w:sz w:val="32"/>
          <w:szCs w:val="32"/>
        </w:rPr>
        <w:t> izpolnjeno </w:t>
      </w:r>
      <w:r w:rsidRPr="008546C9">
        <w:rPr>
          <w:rFonts w:ascii="Century Gothic" w:hAnsi="Century Gothic"/>
          <w:b/>
          <w:color w:val="0070C0"/>
          <w:sz w:val="32"/>
          <w:szCs w:val="32"/>
        </w:rPr>
        <w:t>PRIJAVNICO</w:t>
      </w:r>
      <w:r w:rsidRPr="008546C9">
        <w:rPr>
          <w:rFonts w:ascii="Century Gothic" w:hAnsi="Century Gothic"/>
          <w:sz w:val="32"/>
          <w:szCs w:val="32"/>
        </w:rPr>
        <w:t xml:space="preserve"> vrnete razredničarki.</w:t>
      </w:r>
    </w:p>
    <w:p w:rsidR="00842DA0" w:rsidRDefault="00842DA0" w:rsidP="00006470">
      <w:pPr>
        <w:jc w:val="both"/>
        <w:rPr>
          <w:rFonts w:ascii="Century Gothic" w:hAnsi="Century Gothic"/>
          <w:b/>
          <w:sz w:val="24"/>
          <w:szCs w:val="24"/>
        </w:rPr>
      </w:pPr>
    </w:p>
    <w:p w:rsidR="00842DA0" w:rsidRPr="00953552" w:rsidRDefault="00953552" w:rsidP="00006470">
      <w:pPr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953552">
        <w:rPr>
          <w:rFonts w:ascii="Century Gothic" w:hAnsi="Century Gothic"/>
          <w:sz w:val="24"/>
          <w:szCs w:val="24"/>
        </w:rPr>
        <w:t xml:space="preserve">Osnovne informacije o organizaciji in izvajanju vzgojno-izobraževalnega dela na šoli od 18. 5. 2020 dalje so v </w:t>
      </w:r>
      <w:r w:rsidRPr="00953552">
        <w:rPr>
          <w:rFonts w:ascii="Century Gothic" w:hAnsi="Century Gothic"/>
          <w:b/>
          <w:color w:val="0070C0"/>
          <w:sz w:val="24"/>
          <w:szCs w:val="24"/>
        </w:rPr>
        <w:t>prilogi-protokol za izvajanje pouka v OŠ Vitanje.</w:t>
      </w:r>
    </w:p>
    <w:p w:rsidR="00842DA0" w:rsidRPr="00842DA0" w:rsidRDefault="00842DA0" w:rsidP="00842DA0">
      <w:pPr>
        <w:rPr>
          <w:rFonts w:ascii="Century Gothic" w:hAnsi="Century Gothic"/>
          <w:b/>
          <w:sz w:val="24"/>
          <w:szCs w:val="24"/>
        </w:rPr>
      </w:pPr>
    </w:p>
    <w:sectPr w:rsidR="00842DA0" w:rsidRPr="0084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A4F"/>
    <w:multiLevelType w:val="multilevel"/>
    <w:tmpl w:val="4B7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A69B2"/>
    <w:multiLevelType w:val="multilevel"/>
    <w:tmpl w:val="20B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C2B69"/>
    <w:multiLevelType w:val="multilevel"/>
    <w:tmpl w:val="43C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C9"/>
    <w:rsid w:val="00006470"/>
    <w:rsid w:val="0002546B"/>
    <w:rsid w:val="00666A10"/>
    <w:rsid w:val="00842DA0"/>
    <w:rsid w:val="008546C9"/>
    <w:rsid w:val="00953552"/>
    <w:rsid w:val="00A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CF2"/>
  <w15:chartTrackingRefBased/>
  <w15:docId w15:val="{BA2F37BC-C69F-4D02-A41E-3F8790A2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3</cp:revision>
  <dcterms:created xsi:type="dcterms:W3CDTF">2020-05-12T22:04:00Z</dcterms:created>
  <dcterms:modified xsi:type="dcterms:W3CDTF">2020-05-12T22:08:00Z</dcterms:modified>
</cp:coreProperties>
</file>